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13" w:rsidRPr="00723BC7" w:rsidRDefault="008F46CA" w:rsidP="001D69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66D">
        <w:rPr>
          <w:rFonts w:ascii="Times New Roman" w:hAnsi="Times New Roman" w:cs="Times New Roman"/>
          <w:sz w:val="24"/>
          <w:szCs w:val="24"/>
          <w:highlight w:val="yellow"/>
        </w:rPr>
        <w:t xml:space="preserve">РЕКОМЕНДАЦИИ </w:t>
      </w:r>
      <w:r w:rsidR="00C64813" w:rsidRPr="0077366D">
        <w:rPr>
          <w:rFonts w:ascii="Times New Roman" w:hAnsi="Times New Roman" w:cs="Times New Roman"/>
          <w:sz w:val="24"/>
          <w:szCs w:val="24"/>
          <w:highlight w:val="yellow"/>
        </w:rPr>
        <w:t>ПО</w:t>
      </w:r>
      <w:r w:rsidR="00B41C4E" w:rsidRPr="0077366D">
        <w:rPr>
          <w:rFonts w:ascii="Times New Roman" w:hAnsi="Times New Roman" w:cs="Times New Roman"/>
          <w:sz w:val="24"/>
          <w:szCs w:val="24"/>
          <w:highlight w:val="yellow"/>
        </w:rPr>
        <w:t xml:space="preserve"> ПО</w:t>
      </w:r>
      <w:r w:rsidR="00C64813" w:rsidRPr="0077366D">
        <w:rPr>
          <w:rFonts w:ascii="Times New Roman" w:hAnsi="Times New Roman" w:cs="Times New Roman"/>
          <w:sz w:val="24"/>
          <w:szCs w:val="24"/>
          <w:highlight w:val="yellow"/>
        </w:rPr>
        <w:t>ДГОТОВК</w:t>
      </w:r>
      <w:r w:rsidR="00B41C4E" w:rsidRPr="0077366D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="00C64813" w:rsidRPr="0077366D">
        <w:rPr>
          <w:rFonts w:ascii="Times New Roman" w:hAnsi="Times New Roman" w:cs="Times New Roman"/>
          <w:sz w:val="24"/>
          <w:szCs w:val="24"/>
          <w:highlight w:val="yellow"/>
        </w:rPr>
        <w:t xml:space="preserve"> ДОКУМЕНТОВ ДЛЯ РЕГИСТРАЦИИ СЛУЖЕБНЫХ ПРОГРАММ ДЛЯ ЭВМ И Б</w:t>
      </w:r>
      <w:r w:rsidR="003B06DB" w:rsidRPr="0077366D">
        <w:rPr>
          <w:rFonts w:ascii="Times New Roman" w:hAnsi="Times New Roman" w:cs="Times New Roman"/>
          <w:sz w:val="24"/>
          <w:szCs w:val="24"/>
          <w:highlight w:val="yellow"/>
        </w:rPr>
        <w:t>А</w:t>
      </w:r>
      <w:r w:rsidR="00C64813" w:rsidRPr="0077366D">
        <w:rPr>
          <w:rFonts w:ascii="Times New Roman" w:hAnsi="Times New Roman" w:cs="Times New Roman"/>
          <w:sz w:val="24"/>
          <w:szCs w:val="24"/>
          <w:highlight w:val="yellow"/>
        </w:rPr>
        <w:t>З ДАННЫХ.</w:t>
      </w:r>
    </w:p>
    <w:p w:rsidR="001D6900" w:rsidRPr="001D6900" w:rsidRDefault="00924472" w:rsidP="001D6900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23BC7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B41C4E" w:rsidRPr="00723BC7">
        <w:rPr>
          <w:rFonts w:ascii="Times New Roman" w:hAnsi="Times New Roman" w:cs="Times New Roman"/>
          <w:b/>
          <w:sz w:val="24"/>
          <w:szCs w:val="24"/>
        </w:rPr>
        <w:t>Реферат</w:t>
      </w:r>
      <w:r w:rsidRPr="00723BC7">
        <w:rPr>
          <w:rFonts w:ascii="Times New Roman" w:hAnsi="Times New Roman" w:cs="Times New Roman"/>
          <w:b/>
          <w:sz w:val="24"/>
          <w:szCs w:val="24"/>
        </w:rPr>
        <w:t>у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В реферате приводятся название программы для ЭВМ или базы данных, и следующие сведения, предназначенные для последующей публикации в официальном бюллетене Роспатента: назначение, область применения и функциональные возможности программы для ЭВМ или базы данных.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Реферат должен быть изложен простым и понятным широкому кругу специалистов в конкретной области знания языком.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Для программы для ЭВМ могут быть отражены особенности типа реализующей ЭВМ или другого компьютерного устройства, тип и версия операционной системы.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Для базы данных обязательно указывается, совокупность каких самостоятельных материалов она содержит.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Если программа для ЭВМ или база данных содержит персональные данные, об этом указывается в реферате.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Если программа для ЭВМ или база данных является частью составного произведения, приводится название составного произведения.</w:t>
      </w:r>
    </w:p>
    <w:p w:rsidR="00B41C4E" w:rsidRPr="00723BC7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Реферат должен завершаться указанием:</w:t>
      </w:r>
    </w:p>
    <w:p w:rsidR="00B41C4E" w:rsidRPr="00723BC7" w:rsidRDefault="00B41C4E" w:rsidP="001D69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- языка программирования, на котором написана программа для ЭВМ;</w:t>
      </w:r>
    </w:p>
    <w:p w:rsidR="00B41C4E" w:rsidRPr="00723BC7" w:rsidRDefault="00B41C4E" w:rsidP="001D69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- системы управления регистрируемой базой данных (СУБД);</w:t>
      </w:r>
    </w:p>
    <w:p w:rsidR="00B41C4E" w:rsidRPr="00723BC7" w:rsidRDefault="00B41C4E" w:rsidP="001D69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BC7">
        <w:rPr>
          <w:rFonts w:ascii="Times New Roman" w:hAnsi="Times New Roman" w:cs="Times New Roman"/>
          <w:sz w:val="24"/>
          <w:szCs w:val="24"/>
        </w:rPr>
        <w:t>- объема программы для ЭВМ или базы данных в машиночитаемой форме в единицах, кратных числу байт.</w:t>
      </w:r>
    </w:p>
    <w:p w:rsidR="00B41C4E" w:rsidRPr="001D6900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5F">
        <w:rPr>
          <w:rFonts w:ascii="Times New Roman" w:hAnsi="Times New Roman" w:cs="Times New Roman"/>
          <w:sz w:val="24"/>
          <w:szCs w:val="24"/>
        </w:rPr>
        <w:t xml:space="preserve">Приводимые в реферате сокращения </w:t>
      </w:r>
      <w:r w:rsidRPr="001D6900">
        <w:rPr>
          <w:rFonts w:ascii="Times New Roman" w:hAnsi="Times New Roman" w:cs="Times New Roman"/>
          <w:sz w:val="24"/>
          <w:szCs w:val="24"/>
        </w:rPr>
        <w:t>должны быть расшифрованы.</w:t>
      </w:r>
    </w:p>
    <w:p w:rsidR="00B41C4E" w:rsidRPr="001D6900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900">
        <w:rPr>
          <w:rFonts w:ascii="Times New Roman" w:hAnsi="Times New Roman" w:cs="Times New Roman"/>
          <w:sz w:val="24"/>
          <w:szCs w:val="24"/>
        </w:rPr>
        <w:t>Объем реферата не должен превышать 900 знаков.</w:t>
      </w:r>
    </w:p>
    <w:p w:rsidR="00B41C4E" w:rsidRPr="001D6900" w:rsidRDefault="00B41C4E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900">
        <w:rPr>
          <w:rFonts w:ascii="Times New Roman" w:hAnsi="Times New Roman" w:cs="Times New Roman"/>
          <w:sz w:val="24"/>
          <w:szCs w:val="24"/>
        </w:rPr>
        <w:t>Текст реферата печатается через 1,5 интервала с высотой заглавных букв не менее 2,1 мм.</w:t>
      </w:r>
    </w:p>
    <w:p w:rsidR="001D6900" w:rsidRPr="00723BC7" w:rsidRDefault="001D6900" w:rsidP="001D690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6900" w:rsidRDefault="001D6900" w:rsidP="001D6900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23BC7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оформлению депонируемых материалов</w:t>
      </w:r>
    </w:p>
    <w:p w:rsidR="001D6900" w:rsidRPr="001D6900" w:rsidRDefault="001D6900" w:rsidP="001D6900">
      <w:pPr>
        <w:pStyle w:val="a4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24472" w:rsidRDefault="00924472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900">
        <w:rPr>
          <w:rFonts w:ascii="Times New Roman" w:hAnsi="Times New Roman" w:cs="Times New Roman"/>
          <w:sz w:val="24"/>
          <w:szCs w:val="24"/>
        </w:rPr>
        <w:t>Депонируемые материалы, включая реферат, должны обеспечивать однозначную идентификацию регистрируемой программы для ЭВМ или базы данных</w:t>
      </w:r>
      <w:r w:rsidRPr="00D6625F">
        <w:rPr>
          <w:rFonts w:ascii="Times New Roman" w:hAnsi="Times New Roman" w:cs="Times New Roman"/>
          <w:sz w:val="24"/>
          <w:szCs w:val="24"/>
        </w:rPr>
        <w:t>.</w:t>
      </w:r>
    </w:p>
    <w:p w:rsidR="00E73FDF" w:rsidRDefault="00E73FDF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3FDF" w:rsidRPr="00E73FDF" w:rsidRDefault="00E73FDF" w:rsidP="001D69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2.1.П</w:t>
      </w:r>
      <w:r w:rsidRPr="00E73FDF">
        <w:rPr>
          <w:rFonts w:ascii="Times New Roman" w:hAnsi="Times New Roman" w:cs="Times New Roman"/>
          <w:b/>
          <w:sz w:val="24"/>
          <w:szCs w:val="24"/>
          <w:u w:val="single"/>
        </w:rPr>
        <w:t>рограммы для ЭВМ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73F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(депонируемые материалы)</w:t>
      </w:r>
    </w:p>
    <w:p w:rsidR="00E73FDF" w:rsidRPr="00D6625F" w:rsidRDefault="00E73FDF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4472" w:rsidRPr="00D6625F" w:rsidRDefault="00924472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5F">
        <w:rPr>
          <w:rFonts w:ascii="Times New Roman" w:hAnsi="Times New Roman" w:cs="Times New Roman"/>
          <w:sz w:val="24"/>
          <w:szCs w:val="24"/>
        </w:rPr>
        <w:t>Депонируемые материалы, идентифицирующие программу для ЭВМ, представляются в форме исходного текста (полного или фрагментов) или иной форме, присущей языку программирования, на котором написана представленная на регистрацию программа для ЭВМ, в объеме, достаточном для ее идентификации.</w:t>
      </w:r>
    </w:p>
    <w:p w:rsidR="00924472" w:rsidRPr="00D6625F" w:rsidRDefault="00924472" w:rsidP="001D69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5F">
        <w:rPr>
          <w:rFonts w:ascii="Times New Roman" w:hAnsi="Times New Roman" w:cs="Times New Roman"/>
          <w:sz w:val="24"/>
          <w:szCs w:val="24"/>
        </w:rPr>
        <w:t>Допускается включать в состав указанных депонируемых материалов подготовительные материалы, полученные в ходе разработки программы для ЭВМ, а также порождаемые ею аудиовизуальные отображения в любой визуально воспринимаемой форме.</w:t>
      </w:r>
    </w:p>
    <w:p w:rsidR="0098495E" w:rsidRPr="00D6625F" w:rsidRDefault="00E73FDF" w:rsidP="00E73FDF">
      <w:pPr>
        <w:spacing w:before="300" w:after="150" w:line="276" w:lineRule="auto"/>
        <w:ind w:firstLine="708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2.2.</w:t>
      </w:r>
      <w:r w:rsidR="00E736C5" w:rsidRPr="00D662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База данных</w:t>
      </w:r>
      <w:r w:rsidR="001D6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(депонируемые материалы)</w:t>
      </w:r>
      <w:r w:rsidR="00E44781" w:rsidRPr="00D662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E736C5" w:rsidRPr="00D6625F" w:rsidRDefault="00E736C5" w:rsidP="001D6900">
      <w:pPr>
        <w:spacing w:before="300" w:after="15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регистрации базы данных следует представлять идентифицирующие материалы, раскрывающие оригинальность подбора и систематизации совокупности включенных в неё данных или информационного наполнения, а также формы представления совокупности данных или информационного наполнения. При подготовке депонируемых материалов, идентифицирующих базу данных, необходимо представить материалы, раскрывающие форму представления и организации совокупности данных или информационного наполнения, а также представить собственно совокупность этих данных или информационного наполнения.</w:t>
      </w:r>
    </w:p>
    <w:p w:rsidR="00E736C5" w:rsidRPr="001D6900" w:rsidRDefault="00E736C5" w:rsidP="001D6900">
      <w:pPr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идентифицирующих материалов базы данных </w:t>
      </w:r>
      <w:r w:rsidRPr="00D662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 </w:t>
      </w: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включены примеры информационного содержания базы данных (фрагментарно из разных </w:t>
      </w:r>
      <w:r w:rsidRPr="001D69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файлов).</w:t>
      </w:r>
    </w:p>
    <w:p w:rsidR="00B92356" w:rsidRPr="001D6900" w:rsidRDefault="00B92356" w:rsidP="001D6900">
      <w:pPr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900">
        <w:rPr>
          <w:rFonts w:ascii="Times New Roman" w:hAnsi="Times New Roman" w:cs="Times New Roman"/>
          <w:b/>
          <w:sz w:val="24"/>
          <w:szCs w:val="24"/>
        </w:rPr>
        <w:t>В качестве материалов, объективно подтверждающих количественное содержание базы данных, могут быть представлены экранные изображения фрагментов отчетов, подготовленных системой управления базой данных (СУБД), с указанием числа выявленных информационных элементов и (или) в форме нумерационных списков.</w:t>
      </w:r>
    </w:p>
    <w:p w:rsidR="00E736C5" w:rsidRPr="00D6625F" w:rsidRDefault="00E736C5" w:rsidP="001D6900">
      <w:pPr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идентифицирующих материалов могут быть также </w:t>
      </w:r>
      <w:proofErr w:type="gramStart"/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</w:t>
      </w:r>
      <w:proofErr w:type="gramEnd"/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736C5" w:rsidRPr="00D6625F" w:rsidRDefault="00E736C5" w:rsidP="001D6900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структурная схема базы данных;</w:t>
      </w:r>
    </w:p>
    <w:p w:rsidR="00E736C5" w:rsidRPr="00D6625F" w:rsidRDefault="00E736C5" w:rsidP="001D6900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полей базы данных с указанием реквизитов поля;</w:t>
      </w:r>
    </w:p>
    <w:p w:rsidR="00E736C5" w:rsidRPr="00D6625F" w:rsidRDefault="00E736C5" w:rsidP="001D6900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каталоги файлов и логические структурные схемы документов, тезаурусы (словари языка с полной смысловой информацией) и иные словари.</w:t>
      </w:r>
    </w:p>
    <w:p w:rsidR="00DD4E5E" w:rsidRPr="00C64813" w:rsidRDefault="00E736C5" w:rsidP="0045163D">
      <w:pPr>
        <w:spacing w:after="15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2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идентификации депонируемой базы данных, содержащей более одного файла, возможно представление материалов, относящихся к каждому файлу как фрагментарно, так и в полном объёме</w:t>
      </w:r>
      <w:r w:rsidR="004516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DD4E5E" w:rsidRPr="00C64813" w:rsidSect="001D690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2970"/>
    <w:multiLevelType w:val="multilevel"/>
    <w:tmpl w:val="CD860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D7D93"/>
    <w:multiLevelType w:val="hybridMultilevel"/>
    <w:tmpl w:val="F774BE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71F3A"/>
    <w:multiLevelType w:val="hybridMultilevel"/>
    <w:tmpl w:val="0CFE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813"/>
    <w:rsid w:val="001726E7"/>
    <w:rsid w:val="00187A0C"/>
    <w:rsid w:val="001A1B97"/>
    <w:rsid w:val="001D6900"/>
    <w:rsid w:val="00212445"/>
    <w:rsid w:val="003B06DB"/>
    <w:rsid w:val="003D059E"/>
    <w:rsid w:val="0045163D"/>
    <w:rsid w:val="00475F76"/>
    <w:rsid w:val="00633455"/>
    <w:rsid w:val="006A6170"/>
    <w:rsid w:val="006B7C7B"/>
    <w:rsid w:val="00723BC7"/>
    <w:rsid w:val="0077366D"/>
    <w:rsid w:val="00842AF7"/>
    <w:rsid w:val="00864662"/>
    <w:rsid w:val="008C3C43"/>
    <w:rsid w:val="008F46CA"/>
    <w:rsid w:val="009122AF"/>
    <w:rsid w:val="00924472"/>
    <w:rsid w:val="0098495E"/>
    <w:rsid w:val="009D4585"/>
    <w:rsid w:val="00B41C4E"/>
    <w:rsid w:val="00B65914"/>
    <w:rsid w:val="00B92356"/>
    <w:rsid w:val="00C16CE9"/>
    <w:rsid w:val="00C64813"/>
    <w:rsid w:val="00D51AD7"/>
    <w:rsid w:val="00D6625F"/>
    <w:rsid w:val="00DD4E5E"/>
    <w:rsid w:val="00E44781"/>
    <w:rsid w:val="00E736C5"/>
    <w:rsid w:val="00E73FDF"/>
    <w:rsid w:val="00EE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481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51A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481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51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C87649E7524794AA35A456EA0EAADF8" ma:contentTypeVersion="4" ma:contentTypeDescription="Создание документа." ma:contentTypeScope="" ma:versionID="fbdd695f646237488ea79d0fae7da8b9">
  <xsd:schema xmlns:xsd="http://www.w3.org/2001/XMLSchema" xmlns:xs="http://www.w3.org/2001/XMLSchema" xmlns:p="http://schemas.microsoft.com/office/2006/metadata/properties" xmlns:ns2="2b9d9955-93fb-4bd4-bcdb-8e7ddc259c20" xmlns:ns3="4c612441-9502-4d03-96ef-459065c861af" targetNamespace="http://schemas.microsoft.com/office/2006/metadata/properties" ma:root="true" ma:fieldsID="2204322cf3be7a4a5344ce49108d8b09" ns2:_="" ns3:_="">
    <xsd:import namespace="2b9d9955-93fb-4bd4-bcdb-8e7ddc259c20"/>
    <xsd:import namespace="4c612441-9502-4d03-96ef-459065c861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Detail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d9955-93fb-4bd4-bcdb-8e7ddc259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2441-9502-4d03-96ef-459065c861af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72CA6-7E25-4EA9-A34B-0599E822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d9955-93fb-4bd4-bcdb-8e7ddc259c20"/>
    <ds:schemaRef ds:uri="4c612441-9502-4d03-96ef-459065c861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30AAC-1597-4818-BB8A-CB207D5C0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5E7912-D026-4C00-B5A7-04380416E4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89A0BC-3487-4F3F-BA14-55B5DC08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Тюрина</dc:creator>
  <cp:keywords/>
  <dc:description/>
  <cp:lastModifiedBy>Кудряшова Светлана Игоревна</cp:lastModifiedBy>
  <cp:revision>19</cp:revision>
  <dcterms:created xsi:type="dcterms:W3CDTF">2017-09-08T03:34:00Z</dcterms:created>
  <dcterms:modified xsi:type="dcterms:W3CDTF">2025-05-29T11:27:00Z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0x0101003C87649E7524794AA35A456EA0EAADF8</vt:lpwstr>
  </property>
</Properties>
</file>